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83" w:rsidRPr="002F5183" w:rsidRDefault="002F404B" w:rsidP="009C7F67">
      <w:pPr>
        <w:spacing w:after="0" w:line="240" w:lineRule="auto"/>
        <w:jc w:val="center"/>
        <w:rPr>
          <w:rFonts w:ascii="Arial Black" w:hAnsi="Arial Black" w:cs="Arial"/>
          <w:color w:val="0070C0"/>
          <w:sz w:val="16"/>
          <w:szCs w:val="16"/>
        </w:rPr>
      </w:pPr>
      <w:r>
        <w:rPr>
          <w:rFonts w:ascii="Arial Black" w:hAnsi="Arial Black" w:cs="Arial"/>
          <w:noProof/>
          <w:color w:val="0070C0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-857250</wp:posOffset>
            </wp:positionV>
            <wp:extent cx="621665" cy="695325"/>
            <wp:effectExtent l="19050" t="0" r="6985" b="0"/>
            <wp:wrapTight wrapText="bothSides">
              <wp:wrapPolygon edited="0">
                <wp:start x="-662" y="0"/>
                <wp:lineTo x="-662" y="21304"/>
                <wp:lineTo x="21843" y="21304"/>
                <wp:lineTo x="21843" y="0"/>
                <wp:lineTo x="-66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21F" w:rsidRPr="0089621F">
        <w:rPr>
          <w:rFonts w:ascii="Arial Black" w:hAnsi="Arial Black" w:cs="Arial"/>
          <w:noProof/>
          <w:color w:val="0070C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4pt;margin-top:-13.5pt;width:465pt;height:39pt;z-index:-251658240;mso-position-horizontal-relative:text;mso-position-vertical-relative:text" wrapcoords="-35 0 -35 21185 21426 21185 21600 19938 21635 12046 21565 6231 20206 0 -35 0" fillcolor="#ff9">
            <v:fill color2="#8db3e2" rotate="t" focus="100%" type="gradient"/>
            <v:shadow color="#868686"/>
            <v:textpath style="font-family:&quot;Arial Black&quot;;font-size:28pt;v-text-kern:t" trim="t" fitpath="t" string="Luskin School of Public Affairs"/>
            <w10:wrap type="tight"/>
          </v:shape>
        </w:pict>
      </w:r>
    </w:p>
    <w:p w:rsidR="00523707" w:rsidRPr="002F5183" w:rsidRDefault="009C7F67" w:rsidP="002F5183">
      <w:pPr>
        <w:spacing w:after="0" w:line="240" w:lineRule="auto"/>
        <w:jc w:val="center"/>
        <w:rPr>
          <w:rFonts w:ascii="Arial Black" w:hAnsi="Arial Black" w:cs="Arial"/>
          <w:color w:val="0070C0"/>
          <w:sz w:val="28"/>
          <w:szCs w:val="28"/>
        </w:rPr>
      </w:pPr>
      <w:r w:rsidRPr="002F5183">
        <w:rPr>
          <w:rFonts w:ascii="Arial Black" w:hAnsi="Arial Black" w:cs="Arial"/>
          <w:color w:val="0070C0"/>
          <w:sz w:val="28"/>
          <w:szCs w:val="28"/>
        </w:rPr>
        <w:t>HOW TO ENROLL IN HEALTH AND WELFARE BENEFITS</w:t>
      </w:r>
    </w:p>
    <w:p w:rsidR="009C7F67" w:rsidRPr="0028301A" w:rsidRDefault="009C7F67" w:rsidP="009C7F67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9C7F67" w:rsidRPr="0028301A" w:rsidRDefault="009C7F67" w:rsidP="009C7F6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28301A">
        <w:rPr>
          <w:rFonts w:ascii="Arial" w:hAnsi="Arial" w:cs="Arial"/>
          <w:sz w:val="19"/>
          <w:szCs w:val="19"/>
        </w:rPr>
        <w:t>Welcome to UCLA and to the</w:t>
      </w:r>
      <w:r w:rsidR="002F404B">
        <w:rPr>
          <w:rFonts w:ascii="Arial" w:hAnsi="Arial" w:cs="Arial"/>
          <w:sz w:val="19"/>
          <w:szCs w:val="19"/>
        </w:rPr>
        <w:t xml:space="preserve"> Luskin</w:t>
      </w:r>
      <w:r w:rsidRPr="0028301A">
        <w:rPr>
          <w:rFonts w:ascii="Arial" w:hAnsi="Arial" w:cs="Arial"/>
          <w:sz w:val="19"/>
          <w:szCs w:val="19"/>
        </w:rPr>
        <w:t xml:space="preserve"> School of Public Affairs! As a new employee or eligible employee you are now entitled to UC Benefits, please visit </w:t>
      </w:r>
      <w:proofErr w:type="spellStart"/>
      <w:r w:rsidR="00332E45" w:rsidRPr="00332E45">
        <w:rPr>
          <w:rFonts w:ascii="Arial" w:hAnsi="Arial" w:cs="Arial"/>
          <w:b/>
          <w:sz w:val="19"/>
          <w:szCs w:val="19"/>
        </w:rPr>
        <w:t>ucnet.universityof</w:t>
      </w:r>
      <w:proofErr w:type="spellEnd"/>
      <w:r w:rsidR="00332E45" w:rsidRPr="00332E45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332E45" w:rsidRPr="00332E45">
        <w:rPr>
          <w:rFonts w:ascii="Arial" w:hAnsi="Arial" w:cs="Arial"/>
          <w:b/>
          <w:sz w:val="19"/>
          <w:szCs w:val="19"/>
        </w:rPr>
        <w:t>californina.edu</w:t>
      </w:r>
      <w:hyperlink r:id="rId7" w:history="1">
        <w:r w:rsidR="002F404B" w:rsidRPr="002C2A7B">
          <w:rPr>
            <w:rStyle w:val="Hyperlink"/>
            <w:rFonts w:ascii="Arial" w:hAnsi="Arial" w:cs="Arial"/>
            <w:sz w:val="19"/>
            <w:szCs w:val="19"/>
          </w:rPr>
          <w:t>.or</w:t>
        </w:r>
        <w:proofErr w:type="spellEnd"/>
      </w:hyperlink>
      <w:r w:rsidR="002F404B">
        <w:rPr>
          <w:rFonts w:ascii="Arial" w:hAnsi="Arial" w:cs="Arial"/>
          <w:sz w:val="19"/>
          <w:szCs w:val="19"/>
        </w:rPr>
        <w:t xml:space="preserve"> ask for A Complete Guide to Your UC Health Benefits booklet.  </w:t>
      </w:r>
      <w:r w:rsidRPr="0028301A">
        <w:rPr>
          <w:rFonts w:ascii="Arial" w:hAnsi="Arial" w:cs="Arial"/>
          <w:sz w:val="19"/>
          <w:szCs w:val="19"/>
        </w:rPr>
        <w:t xml:space="preserve"> You will have access to information that will assist you in making selections for your health insurance, disability benefits, and retirement programs. </w:t>
      </w:r>
    </w:p>
    <w:p w:rsidR="009C7F67" w:rsidRPr="0028301A" w:rsidRDefault="009C7F67" w:rsidP="009C7F67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9F1FEF" w:rsidRPr="0028301A" w:rsidRDefault="009C23B8" w:rsidP="009C7F6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28301A">
        <w:rPr>
          <w:rFonts w:ascii="Arial" w:hAnsi="Arial" w:cs="Arial"/>
          <w:sz w:val="19"/>
          <w:szCs w:val="19"/>
        </w:rPr>
        <w:t xml:space="preserve">All new employees should attend the New Employee Orientation as soon as possible. </w:t>
      </w:r>
      <w:r w:rsidR="009C7F67" w:rsidRPr="0028301A">
        <w:rPr>
          <w:rFonts w:ascii="Arial" w:hAnsi="Arial" w:cs="Arial"/>
          <w:sz w:val="19"/>
          <w:szCs w:val="19"/>
        </w:rPr>
        <w:t>The Employee Orientation requires that the employee enroll online using the UC Learning Management System</w:t>
      </w:r>
      <w:r w:rsidR="00E64EA5" w:rsidRPr="0028301A">
        <w:rPr>
          <w:rFonts w:ascii="Arial" w:hAnsi="Arial" w:cs="Arial"/>
          <w:sz w:val="19"/>
          <w:szCs w:val="19"/>
        </w:rPr>
        <w:t>, which can be accessed by following these steps</w:t>
      </w:r>
      <w:r w:rsidR="009F1FEF" w:rsidRPr="0028301A">
        <w:rPr>
          <w:rFonts w:ascii="Arial" w:hAnsi="Arial" w:cs="Arial"/>
          <w:sz w:val="19"/>
          <w:szCs w:val="19"/>
        </w:rPr>
        <w:t>:</w:t>
      </w:r>
    </w:p>
    <w:p w:rsidR="009F1FEF" w:rsidRDefault="009F1FEF" w:rsidP="009C7F67">
      <w:pPr>
        <w:spacing w:after="0" w:line="240" w:lineRule="auto"/>
        <w:rPr>
          <w:rFonts w:ascii="Arial" w:hAnsi="Arial" w:cs="Arial"/>
        </w:rPr>
      </w:pPr>
    </w:p>
    <w:p w:rsidR="009F1FEF" w:rsidRPr="009F1FEF" w:rsidRDefault="009F1FEF" w:rsidP="009F1F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 w:rsidRPr="009F1FEF">
        <w:rPr>
          <w:rFonts w:ascii="Arial" w:hAnsi="Arial" w:cs="Arial"/>
          <w:sz w:val="18"/>
        </w:rPr>
        <w:t xml:space="preserve">Enter </w:t>
      </w:r>
      <w:hyperlink r:id="rId8" w:history="1">
        <w:r w:rsidR="002B1422" w:rsidRPr="009F1FEF">
          <w:rPr>
            <w:rStyle w:val="Hyperlink"/>
            <w:rFonts w:ascii="Arial" w:hAnsi="Arial" w:cs="Arial"/>
            <w:sz w:val="18"/>
          </w:rPr>
          <w:t>http://map.ais.ucla.edu/go/1002305</w:t>
        </w:r>
      </w:hyperlink>
      <w:r w:rsidRPr="009F1FEF">
        <w:rPr>
          <w:rFonts w:ascii="Arial" w:hAnsi="Arial" w:cs="Arial"/>
          <w:sz w:val="18"/>
        </w:rPr>
        <w:t xml:space="preserve"> into your web browser.</w:t>
      </w:r>
    </w:p>
    <w:p w:rsidR="009F1FEF" w:rsidRPr="009F1FEF" w:rsidRDefault="009F1FEF" w:rsidP="009F1F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 w:rsidRPr="009F1FEF">
        <w:rPr>
          <w:rFonts w:ascii="Arial" w:hAnsi="Arial" w:cs="Arial"/>
          <w:sz w:val="18"/>
        </w:rPr>
        <w:t xml:space="preserve">Click on the </w:t>
      </w:r>
      <w:r w:rsidRPr="009F1FEF">
        <w:rPr>
          <w:rFonts w:ascii="Arial" w:hAnsi="Arial" w:cs="Arial"/>
          <w:b/>
          <w:sz w:val="18"/>
        </w:rPr>
        <w:t>UC Learning Center</w:t>
      </w:r>
      <w:r w:rsidRPr="009F1FEF">
        <w:rPr>
          <w:rFonts w:ascii="Arial" w:hAnsi="Arial" w:cs="Arial"/>
          <w:sz w:val="18"/>
        </w:rPr>
        <w:t xml:space="preserve"> link on the right-hand column under </w:t>
      </w:r>
      <w:r w:rsidRPr="009F1FEF">
        <w:rPr>
          <w:rFonts w:ascii="Arial" w:hAnsi="Arial" w:cs="Arial"/>
          <w:b/>
          <w:sz w:val="18"/>
        </w:rPr>
        <w:t>Related Information</w:t>
      </w:r>
      <w:r w:rsidR="00E64EA5">
        <w:rPr>
          <w:rFonts w:ascii="Arial" w:hAnsi="Arial" w:cs="Arial"/>
          <w:b/>
          <w:sz w:val="18"/>
        </w:rPr>
        <w:t>.</w:t>
      </w:r>
    </w:p>
    <w:p w:rsidR="009F1FEF" w:rsidRPr="009F1FEF" w:rsidRDefault="009F1FEF" w:rsidP="009F1F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 w:rsidRPr="009F1FEF">
        <w:rPr>
          <w:rFonts w:ascii="Arial" w:hAnsi="Arial" w:cs="Arial"/>
          <w:sz w:val="18"/>
        </w:rPr>
        <w:t xml:space="preserve">Log on using your </w:t>
      </w:r>
      <w:r w:rsidRPr="009F1FEF">
        <w:rPr>
          <w:rFonts w:ascii="Arial" w:hAnsi="Arial" w:cs="Arial"/>
          <w:b/>
          <w:sz w:val="18"/>
        </w:rPr>
        <w:t>UCLA Logon ID</w:t>
      </w:r>
      <w:r w:rsidR="00E64EA5">
        <w:rPr>
          <w:rFonts w:ascii="Arial" w:hAnsi="Arial" w:cs="Arial"/>
          <w:b/>
          <w:sz w:val="18"/>
        </w:rPr>
        <w:t>.</w:t>
      </w:r>
    </w:p>
    <w:p w:rsidR="009F1FEF" w:rsidRPr="009F1FEF" w:rsidRDefault="009F1FEF" w:rsidP="009F1F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 w:rsidRPr="009F1FEF">
        <w:rPr>
          <w:rFonts w:ascii="Arial" w:hAnsi="Arial" w:cs="Arial"/>
          <w:sz w:val="18"/>
        </w:rPr>
        <w:t xml:space="preserve">Under the </w:t>
      </w:r>
      <w:r w:rsidRPr="009F1FEF">
        <w:rPr>
          <w:rFonts w:ascii="Arial" w:hAnsi="Arial" w:cs="Arial"/>
          <w:b/>
          <w:sz w:val="18"/>
        </w:rPr>
        <w:t>UC Essentials</w:t>
      </w:r>
      <w:r w:rsidRPr="009F1FEF">
        <w:rPr>
          <w:rFonts w:ascii="Arial" w:hAnsi="Arial" w:cs="Arial"/>
          <w:sz w:val="18"/>
        </w:rPr>
        <w:t xml:space="preserve"> category, please click New </w:t>
      </w:r>
      <w:r w:rsidRPr="009F1FEF">
        <w:rPr>
          <w:rFonts w:ascii="Arial" w:hAnsi="Arial" w:cs="Arial"/>
          <w:b/>
          <w:sz w:val="18"/>
        </w:rPr>
        <w:t>Employee Orientation</w:t>
      </w:r>
      <w:r w:rsidRPr="009F1FEF">
        <w:rPr>
          <w:rFonts w:ascii="Arial" w:hAnsi="Arial" w:cs="Arial"/>
          <w:sz w:val="18"/>
        </w:rPr>
        <w:t>.</w:t>
      </w:r>
    </w:p>
    <w:p w:rsidR="009F1FEF" w:rsidRPr="009F1FEF" w:rsidRDefault="009F1FEF" w:rsidP="009F1FEF">
      <w:pPr>
        <w:pStyle w:val="ListParagraph"/>
        <w:spacing w:after="0" w:line="240" w:lineRule="auto"/>
        <w:rPr>
          <w:rFonts w:ascii="Arial" w:hAnsi="Arial" w:cs="Arial"/>
          <w:sz w:val="20"/>
        </w:rPr>
      </w:pPr>
    </w:p>
    <w:p w:rsidR="009C23B8" w:rsidRPr="0028301A" w:rsidRDefault="0035015A" w:rsidP="009F1FEF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28301A">
        <w:rPr>
          <w:rFonts w:ascii="Arial" w:hAnsi="Arial" w:cs="Arial"/>
          <w:sz w:val="19"/>
          <w:szCs w:val="19"/>
        </w:rPr>
        <w:t>A</w:t>
      </w:r>
      <w:r w:rsidR="009C7F67" w:rsidRPr="0028301A">
        <w:rPr>
          <w:rFonts w:ascii="Arial" w:hAnsi="Arial" w:cs="Arial"/>
          <w:sz w:val="19"/>
          <w:szCs w:val="19"/>
        </w:rPr>
        <w:t>ll employees must use their</w:t>
      </w:r>
      <w:r w:rsidRPr="0028301A">
        <w:rPr>
          <w:rFonts w:ascii="Arial" w:hAnsi="Arial" w:cs="Arial"/>
          <w:sz w:val="19"/>
          <w:szCs w:val="19"/>
        </w:rPr>
        <w:t xml:space="preserve"> UCLA</w:t>
      </w:r>
      <w:r w:rsidR="009C7F67" w:rsidRPr="0028301A">
        <w:rPr>
          <w:rFonts w:ascii="Arial" w:hAnsi="Arial" w:cs="Arial"/>
          <w:sz w:val="19"/>
          <w:szCs w:val="19"/>
        </w:rPr>
        <w:t xml:space="preserve"> Logon ID to sign up for classes or to complete assigned </w:t>
      </w:r>
      <w:r w:rsidR="002F5183" w:rsidRPr="0028301A">
        <w:rPr>
          <w:rFonts w:ascii="Arial" w:hAnsi="Arial" w:cs="Arial"/>
          <w:sz w:val="19"/>
          <w:szCs w:val="19"/>
        </w:rPr>
        <w:t>training</w:t>
      </w:r>
      <w:r w:rsidR="009C7F67" w:rsidRPr="0028301A">
        <w:rPr>
          <w:rFonts w:ascii="Arial" w:hAnsi="Arial" w:cs="Arial"/>
          <w:sz w:val="19"/>
          <w:szCs w:val="19"/>
        </w:rPr>
        <w:t xml:space="preserve">. </w:t>
      </w:r>
      <w:r w:rsidR="009C23B8" w:rsidRPr="0028301A">
        <w:rPr>
          <w:rFonts w:ascii="Arial" w:hAnsi="Arial" w:cs="Arial"/>
          <w:b/>
          <w:sz w:val="19"/>
          <w:szCs w:val="19"/>
        </w:rPr>
        <w:t xml:space="preserve">Orientations are held on the second and fourth Mondays of each month. </w:t>
      </w:r>
    </w:p>
    <w:p w:rsidR="009C7F67" w:rsidRPr="00523707" w:rsidRDefault="009C7F67" w:rsidP="009C7F67">
      <w:pPr>
        <w:spacing w:after="0" w:line="240" w:lineRule="auto"/>
        <w:rPr>
          <w:rFonts w:ascii="Arial" w:hAnsi="Arial" w:cs="Arial"/>
        </w:rPr>
      </w:pPr>
    </w:p>
    <w:p w:rsidR="009C7F67" w:rsidRPr="0052396B" w:rsidRDefault="009C7F67" w:rsidP="009F1FEF">
      <w:pPr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 w:rsidRPr="0052396B">
        <w:rPr>
          <w:rFonts w:ascii="Arial" w:hAnsi="Arial" w:cs="Arial"/>
          <w:b/>
          <w:sz w:val="20"/>
          <w:szCs w:val="24"/>
          <w:u w:val="single"/>
        </w:rPr>
        <w:t>UCLA Logon ID Help</w:t>
      </w:r>
    </w:p>
    <w:p w:rsidR="009C7F67" w:rsidRPr="009F1FEF" w:rsidRDefault="009C7F67" w:rsidP="009C7F67">
      <w:pPr>
        <w:spacing w:after="0" w:line="240" w:lineRule="auto"/>
        <w:rPr>
          <w:rFonts w:ascii="Arial" w:hAnsi="Arial" w:cs="Arial"/>
          <w:sz w:val="18"/>
        </w:rPr>
      </w:pPr>
      <w:r w:rsidRPr="009F1FEF">
        <w:rPr>
          <w:rFonts w:ascii="Arial" w:hAnsi="Arial" w:cs="Arial"/>
          <w:sz w:val="18"/>
        </w:rPr>
        <w:t xml:space="preserve">Assistance with your UCLA Logon ID is available at: </w:t>
      </w:r>
      <w:hyperlink r:id="rId9" w:history="1">
        <w:r w:rsidRPr="009F1FEF">
          <w:rPr>
            <w:rStyle w:val="Hyperlink"/>
            <w:rFonts w:ascii="Arial" w:hAnsi="Arial" w:cs="Arial"/>
            <w:sz w:val="18"/>
          </w:rPr>
          <w:t>http://logon.ucla.edu</w:t>
        </w:r>
      </w:hyperlink>
      <w:r w:rsidRPr="009F1FEF">
        <w:rPr>
          <w:rFonts w:ascii="Arial" w:hAnsi="Arial" w:cs="Arial"/>
          <w:sz w:val="18"/>
        </w:rPr>
        <w:t xml:space="preserve"> or contact the Bruin AIS Online Help Desk at: </w:t>
      </w:r>
      <w:hyperlink r:id="rId10" w:history="1">
        <w:r w:rsidRPr="009F1FEF">
          <w:rPr>
            <w:rStyle w:val="Hyperlink"/>
            <w:rFonts w:ascii="Arial" w:hAnsi="Arial" w:cs="Arial"/>
            <w:sz w:val="18"/>
          </w:rPr>
          <w:t>helpdesk@ais.ucla.edu</w:t>
        </w:r>
      </w:hyperlink>
    </w:p>
    <w:p w:rsidR="009C7F67" w:rsidRPr="009F1FEF" w:rsidRDefault="009C7F67" w:rsidP="009C7F67">
      <w:pPr>
        <w:spacing w:after="0" w:line="240" w:lineRule="auto"/>
        <w:rPr>
          <w:rFonts w:ascii="Arial" w:hAnsi="Arial" w:cs="Arial"/>
          <w:sz w:val="18"/>
        </w:rPr>
      </w:pPr>
      <w:r w:rsidRPr="009F1FEF">
        <w:rPr>
          <w:rFonts w:ascii="Arial" w:hAnsi="Arial" w:cs="Arial"/>
          <w:sz w:val="18"/>
        </w:rPr>
        <w:t>Phone: (310)267-HELP</w:t>
      </w:r>
    </w:p>
    <w:p w:rsidR="009C7F67" w:rsidRPr="009F1FEF" w:rsidRDefault="009C7F67" w:rsidP="009C7F67">
      <w:pPr>
        <w:spacing w:after="0" w:line="240" w:lineRule="auto"/>
        <w:rPr>
          <w:rFonts w:ascii="Arial" w:hAnsi="Arial" w:cs="Arial"/>
          <w:sz w:val="18"/>
        </w:rPr>
      </w:pPr>
      <w:r w:rsidRPr="009F1FEF">
        <w:rPr>
          <w:rFonts w:ascii="Arial" w:hAnsi="Arial" w:cs="Arial"/>
          <w:sz w:val="18"/>
        </w:rPr>
        <w:t xml:space="preserve">Email: </w:t>
      </w:r>
      <w:hyperlink r:id="rId11" w:history="1">
        <w:r w:rsidRPr="009F1FEF">
          <w:rPr>
            <w:rStyle w:val="Hyperlink"/>
            <w:rFonts w:ascii="Arial" w:hAnsi="Arial" w:cs="Arial"/>
            <w:sz w:val="18"/>
          </w:rPr>
          <w:t>accounts@ucla.edu</w:t>
        </w:r>
      </w:hyperlink>
    </w:p>
    <w:p w:rsidR="009C7F67" w:rsidRPr="009F1FEF" w:rsidRDefault="009C7F67" w:rsidP="009C7F67">
      <w:pPr>
        <w:spacing w:after="0" w:line="240" w:lineRule="auto"/>
        <w:rPr>
          <w:rFonts w:ascii="Arial" w:hAnsi="Arial" w:cs="Arial"/>
          <w:sz w:val="18"/>
        </w:rPr>
      </w:pPr>
      <w:r w:rsidRPr="009F1FEF">
        <w:rPr>
          <w:rFonts w:ascii="Arial" w:hAnsi="Arial" w:cs="Arial"/>
          <w:sz w:val="18"/>
        </w:rPr>
        <w:t xml:space="preserve">Please note: Training staff and instructors are not able to assist you with UCLA Logon ID issues. </w:t>
      </w:r>
    </w:p>
    <w:p w:rsidR="009C7F67" w:rsidRPr="00523707" w:rsidRDefault="009C7F67" w:rsidP="009C7F67">
      <w:pPr>
        <w:spacing w:after="0" w:line="240" w:lineRule="auto"/>
        <w:rPr>
          <w:rFonts w:ascii="Arial" w:hAnsi="Arial" w:cs="Arial"/>
        </w:rPr>
      </w:pPr>
    </w:p>
    <w:p w:rsidR="009C7F67" w:rsidRPr="0028301A" w:rsidRDefault="009C7F67" w:rsidP="009C7F6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28301A">
        <w:rPr>
          <w:rFonts w:ascii="Arial" w:hAnsi="Arial" w:cs="Arial"/>
          <w:sz w:val="19"/>
          <w:szCs w:val="19"/>
        </w:rPr>
        <w:t xml:space="preserve">New Employee Orientation is an introduction to UCLA for new employees or longer service employees who recently became eligible for UC benefits. All new employees are encouraged to attend a session as soon as possible </w:t>
      </w:r>
      <w:r w:rsidRPr="0028301A">
        <w:rPr>
          <w:rFonts w:ascii="Arial" w:hAnsi="Arial" w:cs="Arial"/>
          <w:b/>
          <w:sz w:val="19"/>
          <w:szCs w:val="19"/>
          <w:u w:val="single"/>
        </w:rPr>
        <w:t>following their date of hire</w:t>
      </w:r>
      <w:r w:rsidRPr="0028301A">
        <w:rPr>
          <w:rFonts w:ascii="Arial" w:hAnsi="Arial" w:cs="Arial"/>
          <w:sz w:val="19"/>
          <w:szCs w:val="19"/>
        </w:rPr>
        <w:t>.</w:t>
      </w:r>
      <w:r w:rsidR="00461441" w:rsidRPr="0028301A">
        <w:rPr>
          <w:rFonts w:ascii="Arial" w:hAnsi="Arial" w:cs="Arial"/>
          <w:sz w:val="19"/>
          <w:szCs w:val="19"/>
        </w:rPr>
        <w:t xml:space="preserve"> </w:t>
      </w:r>
      <w:r w:rsidRPr="0028301A">
        <w:rPr>
          <w:rFonts w:ascii="Arial" w:hAnsi="Arial" w:cs="Arial"/>
          <w:sz w:val="19"/>
          <w:szCs w:val="19"/>
        </w:rPr>
        <w:t xml:space="preserve">Topics covered in New Employee Orientation include: </w:t>
      </w:r>
    </w:p>
    <w:p w:rsidR="009C7F67" w:rsidRPr="00523707" w:rsidRDefault="009C7F67" w:rsidP="009C7F67">
      <w:pPr>
        <w:spacing w:after="0" w:line="240" w:lineRule="auto"/>
        <w:rPr>
          <w:rFonts w:ascii="Arial" w:hAnsi="Arial" w:cs="Arial"/>
        </w:rPr>
      </w:pPr>
    </w:p>
    <w:p w:rsidR="009C7F67" w:rsidRPr="009F1FEF" w:rsidRDefault="009C7F67" w:rsidP="009C7F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</w:rPr>
      </w:pPr>
      <w:r w:rsidRPr="009F1FEF">
        <w:rPr>
          <w:rFonts w:ascii="Arial" w:hAnsi="Arial" w:cs="Arial"/>
          <w:sz w:val="18"/>
        </w:rPr>
        <w:t>Our University of California (UC) context</w:t>
      </w:r>
    </w:p>
    <w:p w:rsidR="009C7F67" w:rsidRPr="009F1FEF" w:rsidRDefault="009C7F67" w:rsidP="009C7F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</w:rPr>
      </w:pPr>
      <w:r w:rsidRPr="009F1FEF">
        <w:rPr>
          <w:rFonts w:ascii="Arial" w:hAnsi="Arial" w:cs="Arial"/>
          <w:sz w:val="18"/>
        </w:rPr>
        <w:t>The dynamism and diversity of UCLA</w:t>
      </w:r>
    </w:p>
    <w:p w:rsidR="009C7F67" w:rsidRPr="009F1FEF" w:rsidRDefault="009C7F67" w:rsidP="009C7F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</w:rPr>
      </w:pPr>
      <w:r w:rsidRPr="009F1FEF">
        <w:rPr>
          <w:rFonts w:ascii="Arial" w:hAnsi="Arial" w:cs="Arial"/>
          <w:sz w:val="18"/>
        </w:rPr>
        <w:t>Your workplace protections and responsibilities</w:t>
      </w:r>
    </w:p>
    <w:p w:rsidR="009C7F67" w:rsidRPr="009F1FEF" w:rsidRDefault="009C7F67" w:rsidP="009C7F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</w:rPr>
      </w:pPr>
      <w:r w:rsidRPr="009F1FEF">
        <w:rPr>
          <w:rFonts w:ascii="Arial" w:hAnsi="Arial" w:cs="Arial"/>
          <w:sz w:val="18"/>
        </w:rPr>
        <w:t>The variety of career opportunities available to you</w:t>
      </w:r>
    </w:p>
    <w:p w:rsidR="009C7F67" w:rsidRPr="009F1FEF" w:rsidRDefault="009C7F67" w:rsidP="009C7F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</w:rPr>
      </w:pPr>
      <w:r w:rsidRPr="009F1FEF">
        <w:rPr>
          <w:rFonts w:ascii="Arial" w:hAnsi="Arial" w:cs="Arial"/>
          <w:sz w:val="18"/>
        </w:rPr>
        <w:t>The benefits of belonging at UCLA</w:t>
      </w:r>
    </w:p>
    <w:p w:rsidR="009C7F67" w:rsidRPr="009F1FEF" w:rsidRDefault="009C7F67" w:rsidP="009C7F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</w:rPr>
      </w:pPr>
      <w:r w:rsidRPr="009F1FEF">
        <w:rPr>
          <w:rFonts w:ascii="Arial" w:hAnsi="Arial" w:cs="Arial"/>
          <w:sz w:val="18"/>
        </w:rPr>
        <w:t>University health and welfare options</w:t>
      </w:r>
    </w:p>
    <w:p w:rsidR="009C7F67" w:rsidRPr="009F1FEF" w:rsidRDefault="009C7F67" w:rsidP="009C7F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</w:rPr>
      </w:pPr>
      <w:r w:rsidRPr="009F1FEF">
        <w:rPr>
          <w:rFonts w:ascii="Arial" w:hAnsi="Arial" w:cs="Arial"/>
          <w:sz w:val="18"/>
        </w:rPr>
        <w:t>Retirement programs</w:t>
      </w:r>
    </w:p>
    <w:p w:rsidR="009C7F67" w:rsidRPr="00523707" w:rsidRDefault="009C7F67" w:rsidP="009C7F67">
      <w:pPr>
        <w:spacing w:after="0" w:line="240" w:lineRule="auto"/>
        <w:rPr>
          <w:rFonts w:ascii="Arial" w:hAnsi="Arial" w:cs="Arial"/>
        </w:rPr>
      </w:pPr>
    </w:p>
    <w:p w:rsidR="0052396B" w:rsidRPr="009F1FEF" w:rsidRDefault="009C7F67" w:rsidP="009C7F6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F1FEF">
        <w:rPr>
          <w:rFonts w:ascii="Arial" w:hAnsi="Arial" w:cs="Arial"/>
          <w:b/>
          <w:sz w:val="19"/>
          <w:szCs w:val="19"/>
        </w:rPr>
        <w:t xml:space="preserve">Important Note: </w:t>
      </w:r>
      <w:r w:rsidRPr="009F1FEF">
        <w:rPr>
          <w:rFonts w:ascii="Arial" w:hAnsi="Arial" w:cs="Arial"/>
          <w:sz w:val="19"/>
          <w:szCs w:val="19"/>
        </w:rPr>
        <w:t xml:space="preserve"> Eligible employees must sign up for health insurance and disability benefits programs within their period of initial eligibility (PIE), that is, thirty-one days from the date they become eligible for benefits regardless of when they att</w:t>
      </w:r>
      <w:r w:rsidR="0052396B">
        <w:rPr>
          <w:rFonts w:ascii="Arial" w:hAnsi="Arial" w:cs="Arial"/>
          <w:sz w:val="19"/>
          <w:szCs w:val="19"/>
        </w:rPr>
        <w:t xml:space="preserve">end the orientation session. You can print “Your Group Insurance Plans” booklet from the UCLA Campus Human Resources website at </w:t>
      </w:r>
      <w:hyperlink r:id="rId12" w:history="1">
        <w:r w:rsidR="0052396B" w:rsidRPr="00D565D0">
          <w:rPr>
            <w:rStyle w:val="Hyperlink"/>
            <w:rFonts w:ascii="Arial" w:hAnsi="Arial" w:cs="Arial"/>
            <w:sz w:val="19"/>
            <w:szCs w:val="19"/>
          </w:rPr>
          <w:t>www.chr.ucla.edu</w:t>
        </w:r>
      </w:hyperlink>
      <w:r w:rsidR="0052396B">
        <w:rPr>
          <w:rFonts w:ascii="Arial" w:hAnsi="Arial" w:cs="Arial"/>
          <w:sz w:val="19"/>
          <w:szCs w:val="19"/>
        </w:rPr>
        <w:t xml:space="preserve"> &gt;&gt; Then click </w:t>
      </w:r>
      <w:r w:rsidR="0052396B" w:rsidRPr="0052396B">
        <w:rPr>
          <w:rFonts w:ascii="Arial" w:hAnsi="Arial" w:cs="Arial"/>
          <w:b/>
          <w:sz w:val="19"/>
          <w:szCs w:val="19"/>
        </w:rPr>
        <w:t>Benefits</w:t>
      </w:r>
      <w:r w:rsidR="0052396B">
        <w:rPr>
          <w:rFonts w:ascii="Arial" w:hAnsi="Arial" w:cs="Arial"/>
          <w:sz w:val="19"/>
          <w:szCs w:val="19"/>
        </w:rPr>
        <w:t xml:space="preserve"> on the left-hand menu &gt;&gt; Then click </w:t>
      </w:r>
      <w:r w:rsidR="0052396B" w:rsidRPr="0052396B">
        <w:rPr>
          <w:rFonts w:ascii="Arial" w:hAnsi="Arial" w:cs="Arial"/>
          <w:b/>
          <w:sz w:val="19"/>
          <w:szCs w:val="19"/>
        </w:rPr>
        <w:t>Eligibility and Enrollment</w:t>
      </w:r>
      <w:r w:rsidR="0052396B">
        <w:rPr>
          <w:rFonts w:ascii="Arial" w:hAnsi="Arial" w:cs="Arial"/>
          <w:sz w:val="19"/>
          <w:szCs w:val="19"/>
        </w:rPr>
        <w:t xml:space="preserve"> &gt;&gt; Then click </w:t>
      </w:r>
      <w:r w:rsidR="00516EE2">
        <w:rPr>
          <w:rFonts w:ascii="Arial" w:hAnsi="Arial" w:cs="Arial"/>
          <w:b/>
          <w:sz w:val="19"/>
          <w:szCs w:val="19"/>
        </w:rPr>
        <w:t>A Complete Guide to Your UC Health Benefits</w:t>
      </w:r>
      <w:r w:rsidR="0052396B">
        <w:rPr>
          <w:rFonts w:ascii="Arial" w:hAnsi="Arial" w:cs="Arial"/>
          <w:sz w:val="19"/>
          <w:szCs w:val="19"/>
        </w:rPr>
        <w:t xml:space="preserve"> on the right-hand menu.</w:t>
      </w:r>
    </w:p>
    <w:p w:rsidR="009C7F67" w:rsidRPr="009F1FEF" w:rsidRDefault="009C7F67" w:rsidP="009C7F67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9C7F67" w:rsidRPr="009F1FEF" w:rsidRDefault="009C7F67" w:rsidP="009C7F6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F1FEF">
        <w:rPr>
          <w:rFonts w:ascii="Arial" w:hAnsi="Arial" w:cs="Arial"/>
          <w:sz w:val="19"/>
          <w:szCs w:val="19"/>
        </w:rPr>
        <w:t xml:space="preserve">If you have any questions in regards to your UC Benefits please feel free to contact your Department Representative: </w:t>
      </w:r>
    </w:p>
    <w:p w:rsidR="009C7F67" w:rsidRPr="00523707" w:rsidRDefault="009C7F67" w:rsidP="009C7F67">
      <w:pPr>
        <w:spacing w:after="0" w:line="240" w:lineRule="auto"/>
        <w:rPr>
          <w:rFonts w:ascii="Arial" w:hAnsi="Arial" w:cs="Arial"/>
        </w:rPr>
      </w:pPr>
    </w:p>
    <w:p w:rsidR="009C7F67" w:rsidRPr="00523707" w:rsidRDefault="009C7F67" w:rsidP="009C7F67">
      <w:pPr>
        <w:spacing w:after="0" w:line="240" w:lineRule="auto"/>
        <w:rPr>
          <w:rFonts w:ascii="Arial" w:hAnsi="Arial" w:cs="Arial"/>
        </w:rPr>
      </w:pPr>
    </w:p>
    <w:p w:rsidR="009C7F67" w:rsidRPr="009F1FEF" w:rsidRDefault="009F1FEF" w:rsidP="009C7F67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Human Resources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2396B">
        <w:rPr>
          <w:rFonts w:ascii="Arial" w:hAnsi="Arial" w:cs="Arial"/>
          <w:sz w:val="20"/>
        </w:rPr>
        <w:tab/>
      </w:r>
      <w:r w:rsidR="0052396B">
        <w:rPr>
          <w:rFonts w:ascii="Arial" w:hAnsi="Arial" w:cs="Arial"/>
          <w:sz w:val="20"/>
        </w:rPr>
        <w:tab/>
      </w:r>
      <w:r w:rsidR="002F404B">
        <w:rPr>
          <w:rFonts w:ascii="Arial" w:hAnsi="Arial" w:cs="Arial"/>
          <w:sz w:val="20"/>
        </w:rPr>
        <w:t>Director of Human Resources</w:t>
      </w:r>
    </w:p>
    <w:p w:rsidR="00523707" w:rsidRPr="009F1FEF" w:rsidRDefault="00332E45" w:rsidP="009C7F67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Gwendolyn Payne</w:t>
      </w:r>
      <w:r w:rsidR="00523707" w:rsidRPr="009F1FEF">
        <w:rPr>
          <w:rFonts w:ascii="Arial" w:hAnsi="Arial" w:cs="Arial"/>
          <w:sz w:val="20"/>
        </w:rPr>
        <w:t>, HR Analy</w:t>
      </w:r>
      <w:r w:rsidR="009F1FEF">
        <w:rPr>
          <w:rFonts w:ascii="Arial" w:hAnsi="Arial" w:cs="Arial"/>
          <w:sz w:val="20"/>
        </w:rPr>
        <w:t>st</w:t>
      </w:r>
      <w:r w:rsidR="009F1FEF">
        <w:rPr>
          <w:rFonts w:ascii="Arial" w:hAnsi="Arial" w:cs="Arial"/>
          <w:sz w:val="20"/>
        </w:rPr>
        <w:tab/>
      </w:r>
      <w:r w:rsidR="009F1FEF">
        <w:rPr>
          <w:rFonts w:ascii="Arial" w:hAnsi="Arial" w:cs="Arial"/>
          <w:sz w:val="20"/>
        </w:rPr>
        <w:tab/>
      </w:r>
      <w:r w:rsidR="0052396B">
        <w:rPr>
          <w:rFonts w:ascii="Arial" w:hAnsi="Arial" w:cs="Arial"/>
          <w:sz w:val="20"/>
        </w:rPr>
        <w:tab/>
      </w:r>
      <w:r w:rsidR="0052396B">
        <w:rPr>
          <w:rFonts w:ascii="Arial" w:hAnsi="Arial" w:cs="Arial"/>
          <w:sz w:val="20"/>
        </w:rPr>
        <w:tab/>
      </w:r>
      <w:r w:rsidR="00523707" w:rsidRPr="009F1FEF">
        <w:rPr>
          <w:rFonts w:ascii="Arial" w:hAnsi="Arial" w:cs="Arial"/>
          <w:sz w:val="20"/>
        </w:rPr>
        <w:t xml:space="preserve">Pamela Harris, </w:t>
      </w:r>
    </w:p>
    <w:p w:rsidR="00523707" w:rsidRPr="009F1FEF" w:rsidRDefault="00523707" w:rsidP="009C7F67">
      <w:pPr>
        <w:spacing w:after="0" w:line="240" w:lineRule="auto"/>
        <w:rPr>
          <w:rFonts w:ascii="Arial" w:hAnsi="Arial" w:cs="Arial"/>
          <w:sz w:val="20"/>
        </w:rPr>
      </w:pPr>
      <w:r w:rsidRPr="009F1FEF">
        <w:rPr>
          <w:rFonts w:ascii="Arial" w:hAnsi="Arial" w:cs="Arial"/>
          <w:sz w:val="20"/>
        </w:rPr>
        <w:t>(310)</w:t>
      </w:r>
      <w:r w:rsidR="0052396B">
        <w:rPr>
          <w:rFonts w:ascii="Arial" w:hAnsi="Arial" w:cs="Arial"/>
          <w:sz w:val="20"/>
        </w:rPr>
        <w:t xml:space="preserve"> </w:t>
      </w:r>
      <w:r w:rsidR="00332E45">
        <w:rPr>
          <w:rFonts w:ascii="Arial" w:hAnsi="Arial" w:cs="Arial"/>
          <w:sz w:val="20"/>
        </w:rPr>
        <w:t>206-3181</w:t>
      </w:r>
      <w:r w:rsidR="001412B0">
        <w:rPr>
          <w:rFonts w:ascii="Arial" w:hAnsi="Arial" w:cs="Arial"/>
          <w:sz w:val="20"/>
        </w:rPr>
        <w:tab/>
      </w:r>
      <w:r w:rsidRPr="009F1FEF">
        <w:rPr>
          <w:rFonts w:ascii="Arial" w:hAnsi="Arial" w:cs="Arial"/>
          <w:sz w:val="20"/>
        </w:rPr>
        <w:tab/>
      </w:r>
      <w:r w:rsidRPr="009F1FEF">
        <w:rPr>
          <w:rFonts w:ascii="Arial" w:hAnsi="Arial" w:cs="Arial"/>
          <w:sz w:val="20"/>
        </w:rPr>
        <w:tab/>
      </w:r>
      <w:r w:rsidR="0052396B">
        <w:rPr>
          <w:rFonts w:ascii="Arial" w:hAnsi="Arial" w:cs="Arial"/>
          <w:sz w:val="20"/>
        </w:rPr>
        <w:tab/>
      </w:r>
      <w:r w:rsidR="0052396B">
        <w:rPr>
          <w:rFonts w:ascii="Arial" w:hAnsi="Arial" w:cs="Arial"/>
          <w:sz w:val="20"/>
        </w:rPr>
        <w:tab/>
      </w:r>
      <w:r w:rsidR="00332E45">
        <w:rPr>
          <w:rFonts w:ascii="Arial" w:hAnsi="Arial" w:cs="Arial"/>
          <w:sz w:val="20"/>
        </w:rPr>
        <w:tab/>
      </w:r>
      <w:r w:rsidRPr="009F1FEF">
        <w:rPr>
          <w:rFonts w:ascii="Arial" w:hAnsi="Arial" w:cs="Arial"/>
          <w:sz w:val="20"/>
        </w:rPr>
        <w:t>(310)</w:t>
      </w:r>
      <w:r w:rsidR="0052396B">
        <w:rPr>
          <w:rFonts w:ascii="Arial" w:hAnsi="Arial" w:cs="Arial"/>
          <w:sz w:val="20"/>
        </w:rPr>
        <w:t xml:space="preserve"> </w:t>
      </w:r>
      <w:r w:rsidRPr="009F1FEF">
        <w:rPr>
          <w:rFonts w:ascii="Arial" w:hAnsi="Arial" w:cs="Arial"/>
          <w:sz w:val="20"/>
        </w:rPr>
        <w:t>825-6300</w:t>
      </w:r>
    </w:p>
    <w:p w:rsidR="00523707" w:rsidRPr="009F1FEF" w:rsidRDefault="00332E45" w:rsidP="009C7F67">
      <w:pPr>
        <w:spacing w:after="0" w:line="240" w:lineRule="auto"/>
        <w:rPr>
          <w:rFonts w:ascii="Arial" w:hAnsi="Arial" w:cs="Arial"/>
          <w:sz w:val="20"/>
        </w:rPr>
      </w:pPr>
      <w:hyperlink r:id="rId13" w:history="1">
        <w:r w:rsidRPr="002A39F3">
          <w:rPr>
            <w:rStyle w:val="Hyperlink"/>
            <w:rFonts w:ascii="Arial" w:hAnsi="Arial" w:cs="Arial"/>
            <w:sz w:val="20"/>
          </w:rPr>
          <w:t>gpayne@luskin.ucla.edu</w:t>
        </w:r>
      </w:hyperlink>
      <w:r w:rsidR="001412B0">
        <w:rPr>
          <w:rFonts w:ascii="Arial" w:hAnsi="Arial" w:cs="Arial"/>
          <w:sz w:val="20"/>
        </w:rPr>
        <w:tab/>
      </w:r>
      <w:bookmarkStart w:id="0" w:name="_GoBack"/>
      <w:bookmarkEnd w:id="0"/>
      <w:r w:rsidR="00523707" w:rsidRPr="009F1FEF">
        <w:rPr>
          <w:rFonts w:ascii="Arial" w:hAnsi="Arial" w:cs="Arial"/>
          <w:sz w:val="20"/>
        </w:rPr>
        <w:tab/>
      </w:r>
      <w:r w:rsidR="00523707" w:rsidRPr="009F1FEF">
        <w:rPr>
          <w:rFonts w:ascii="Arial" w:hAnsi="Arial" w:cs="Arial"/>
          <w:sz w:val="20"/>
        </w:rPr>
        <w:tab/>
      </w:r>
      <w:r w:rsidR="0052396B">
        <w:rPr>
          <w:rFonts w:ascii="Arial" w:hAnsi="Arial" w:cs="Arial"/>
          <w:sz w:val="20"/>
        </w:rPr>
        <w:tab/>
      </w:r>
      <w:hyperlink r:id="rId14" w:history="1">
        <w:r w:rsidR="002F404B" w:rsidRPr="002C2A7B">
          <w:rPr>
            <w:rStyle w:val="Hyperlink"/>
            <w:rFonts w:ascii="Arial" w:hAnsi="Arial" w:cs="Arial"/>
            <w:sz w:val="20"/>
          </w:rPr>
          <w:t>harris@luskin.ucla.edu</w:t>
        </w:r>
      </w:hyperlink>
    </w:p>
    <w:sectPr w:rsidR="00523707" w:rsidRPr="009F1FEF" w:rsidSect="0081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4985"/>
    <w:multiLevelType w:val="hybridMultilevel"/>
    <w:tmpl w:val="8790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5103C"/>
    <w:multiLevelType w:val="hybridMultilevel"/>
    <w:tmpl w:val="E93E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C7F67"/>
    <w:rsid w:val="001412B0"/>
    <w:rsid w:val="0028301A"/>
    <w:rsid w:val="002B1422"/>
    <w:rsid w:val="002F404B"/>
    <w:rsid w:val="002F5183"/>
    <w:rsid w:val="00332E45"/>
    <w:rsid w:val="0035015A"/>
    <w:rsid w:val="00461441"/>
    <w:rsid w:val="00516EE2"/>
    <w:rsid w:val="00523707"/>
    <w:rsid w:val="0052396B"/>
    <w:rsid w:val="005E1A74"/>
    <w:rsid w:val="00810939"/>
    <w:rsid w:val="0089621F"/>
    <w:rsid w:val="009C23B8"/>
    <w:rsid w:val="009C7F67"/>
    <w:rsid w:val="009F1FEF"/>
    <w:rsid w:val="00A62D44"/>
    <w:rsid w:val="00E64EA5"/>
    <w:rsid w:val="00EF064D"/>
    <w:rsid w:val="00F9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F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F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2E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ais.ucla.edu/go/1002305" TargetMode="External"/><Relationship Id="rId13" Type="http://schemas.openxmlformats.org/officeDocument/2006/relationships/hyperlink" Target="mailto:gpayne@luskin.ucla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atyourservice.ucop.edu.or" TargetMode="External"/><Relationship Id="rId12" Type="http://schemas.openxmlformats.org/officeDocument/2006/relationships/hyperlink" Target="http://www.chr.ucla.ed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ccounts@ucla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elpdesk@ais.ucl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on.ucla.edu" TargetMode="External"/><Relationship Id="rId14" Type="http://schemas.openxmlformats.org/officeDocument/2006/relationships/hyperlink" Target="mailto:harris@luskin.uc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4F16-87A2-447B-8A3D-5DAD49D4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Los Angeles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Pamela Harris</cp:lastModifiedBy>
  <cp:revision>2</cp:revision>
  <cp:lastPrinted>2015-07-02T15:14:00Z</cp:lastPrinted>
  <dcterms:created xsi:type="dcterms:W3CDTF">2016-02-26T00:34:00Z</dcterms:created>
  <dcterms:modified xsi:type="dcterms:W3CDTF">2016-02-26T00:34:00Z</dcterms:modified>
</cp:coreProperties>
</file>